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bidi="en-US"/>
        </w:rPr>
        <w:t>ЗАЯВЛЕНИЕ</w:t>
      </w:r>
      <w:bookmarkStart w:id="0" w:name="_GoBack"/>
      <w:bookmarkEnd w:id="0"/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bidi="en-US"/>
        </w:rPr>
        <w:t xml:space="preserve">о назначении ежемесячной денежной выплаты на ребенка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bidi="en-US"/>
        </w:rPr>
        <w:t>в возрасте от трех до семи лет включительно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p>
      <w:pPr>
        <w:pStyle w:val="Normal"/>
        <w:pBdr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  <w:lang w:bidi="en-US"/>
        </w:rPr>
        <w:t>ГКУ «ОСЗН Суражского района»</w:t>
      </w:r>
    </w:p>
    <w:p>
      <w:pPr>
        <w:pStyle w:val="Normal"/>
        <w:pBdr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>(орган, организация)</w:t>
      </w:r>
    </w:p>
    <w:p>
      <w:pPr>
        <w:pStyle w:val="Normal"/>
        <w:pBdr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p>
      <w:pPr>
        <w:pStyle w:val="Normal"/>
        <w:pBdr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  <w:lang w:bidi="en-US"/>
        </w:rPr>
        <w:t>Ивановой Марии Ивановны</w:t>
      </w:r>
    </w:p>
    <w:p>
      <w:pPr>
        <w:pStyle w:val="Normal"/>
        <w:pBdr/>
        <w:spacing w:lineRule="auto" w:line="240" w:before="0" w:after="0"/>
        <w:jc w:val="right"/>
        <w:rPr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u w:val="single"/>
          <w:lang w:bidi="en-US"/>
        </w:rPr>
        <w:t xml:space="preserve">тел.: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  <w:lang w:bidi="en-US"/>
        </w:rPr>
        <w:t>8 980 900 52 52</w:t>
      </w:r>
    </w:p>
    <w:p>
      <w:pPr>
        <w:pStyle w:val="Normal"/>
        <w:pBdr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/>
      </w:r>
    </w:p>
    <w:p>
      <w:pPr>
        <w:pStyle w:val="Normal"/>
        <w:pBdr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p>
      <w:pPr>
        <w:pStyle w:val="Normal"/>
        <w:pBdr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>Прошу предоставить ежемесячную</w:t>
      </w:r>
      <w:r>
        <w:rPr>
          <w:rFonts w:eastAsia="Times New Roman" w:cs="Times New Roman" w:ascii="Times New Roman" w:hAnsi="Times New Roman"/>
          <w:b/>
          <w:color w:val="000000"/>
          <w:sz w:val="28"/>
          <w:lang w:bidi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>денежную выплату на ребенка в возрасте от трех до семи лет включительно (далее - ежемесячная выплата) на следующих детей: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tbl>
      <w:tblPr>
        <w:tblStyle w:val="a3"/>
        <w:tblW w:w="9526" w:type="dxa"/>
        <w:jc w:val="left"/>
        <w:tblInd w:w="-108" w:type="dxa"/>
        <w:tblCellMar>
          <w:top w:w="0" w:type="dxa"/>
          <w:left w:w="-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602"/>
        <w:gridCol w:w="2273"/>
        <w:gridCol w:w="2149"/>
        <w:gridCol w:w="4501"/>
      </w:tblGrid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п/п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Фамилия, имя, отчество ребенка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Число, месяц и год рождения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 xml:space="preserve">Реквизиты актовой записи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о рождении (номер, дата и наименование органа, составившего запись)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Иванов Илья Иванович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10.11.2012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254 от 12.11.2012 Отдел Загс Суражского райна управления Загс Брянской области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нова Марина Ивановна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05.03.2015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152  09.03.2015 Отдел Загс Суражского района Брянской области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bidi="en-US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</w:tr>
    </w:tbl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>Сведения о составе семьи: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/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</w:r>
    </w:p>
    <w:tbl>
      <w:tblPr>
        <w:tblStyle w:val="a3"/>
        <w:tblW w:w="9503" w:type="dxa"/>
        <w:jc w:val="left"/>
        <w:tblInd w:w="-108" w:type="dxa"/>
        <w:tblCellMar>
          <w:top w:w="0" w:type="dxa"/>
          <w:left w:w="-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33"/>
        <w:gridCol w:w="1057"/>
        <w:gridCol w:w="809"/>
        <w:gridCol w:w="940"/>
        <w:gridCol w:w="1311"/>
        <w:gridCol w:w="795"/>
        <w:gridCol w:w="615"/>
        <w:gridCol w:w="1174"/>
        <w:gridCol w:w="958"/>
        <w:gridCol w:w="1310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п/п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Фамилия, имя, отчество (при наличии)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СНИЛС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bidi="en-US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Степень родства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vertAlign w:val="superscript"/>
                <w:lang w:bidi="en-US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Документ, удостоверяющий личность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Дата и место рож-дения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Граж-данство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Место жительства (по паспорту и по месту пребывания)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Сведения о доходах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vertAlign w:val="superscript"/>
                <w:lang w:bidi="en-US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lang w:bidi="en-US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>
        <w:trPr>
          <w:trHeight w:val="28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bidi="en-US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vertAlign w:val="superscript"/>
                <w:lang w:bidi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bidi="en-US"/>
              </w:rPr>
              <w:t>Иванова Мария Ивановна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bidi="en-US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124-566-210 90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мать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Паспорт гражданина РФ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серия15 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771261 выдан ТП УФМС России по Брянской области в г. Сураж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06.06.2010г.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код подразделения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20.08.1980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г. Сураж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Брянская область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Российская Федерация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243500 Брянская область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г. Сураж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ул. Ленина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д. 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Алименты за период с декабря 2018 по ноябрь 2019 года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3600 руб.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</w:tr>
      <w:tr>
        <w:trPr>
          <w:trHeight w:val="23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bidi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bidi="en-US"/>
              </w:rPr>
              <w:t>Иванов Иван Васильевич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170-422-422 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супруг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Паспорт гражданина РФ серия 15 20 № 866277 выдан ТП УФМС России по Брянской области в г. Сураж 19.07.2016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01.12.1980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г. Сураж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Брянская область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Российская Федерация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243500 Брянская область г. Сураж ул. Ленина д. 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333 от 25.05.2011 Отдел ЗАГС Суражского района управления ЗАГС Брянской области</w:t>
            </w:r>
          </w:p>
        </w:tc>
      </w:tr>
      <w:tr>
        <w:trPr>
          <w:trHeight w:val="18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Иванов Илья Иванович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225 441 671 30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сын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Свидетельство о рождении II-МР № 612363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выдан Отдел Загс Суражского райна управления Загс Брянской области 12.11.2012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10.11.2012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124-566-210 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bookmarkStart w:id="1" w:name="__DdeLink__262_3136377977"/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г. Сураж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bookmarkStart w:id="2" w:name="__DdeLink__262_3136377977"/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Брянская область</w:t>
            </w:r>
            <w:bookmarkEnd w:id="2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Российская Федерация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243500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Брянская область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г. Сураж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ул. Ленина д. 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                         </w:t>
            </w:r>
          </w:p>
        </w:tc>
      </w:tr>
      <w:tr>
        <w:trPr>
          <w:trHeight w:val="186" w:hRule="atLeast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bidi="en-US"/>
              </w:rPr>
              <w:t>4.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нова Марина Ивановна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223-154-133 45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дочь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Свидетельство о рождении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II -МР №556422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выдан Отдел Загс Суражского райна управления Загс Брянской области 12.11.2012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05.03.2015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г. Сураж Брянская область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Российская Федерация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243500 Брянская область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  <w:t>г. Сураж ул. Ленина д. 39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bidi="en-US"/>
              </w:rPr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bidi="en-US"/>
        </w:rPr>
        <w:t>_________________________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vertAlign w:val="superscript"/>
          <w:lang w:bidi="en-US"/>
        </w:rPr>
        <w:t xml:space="preserve">1 </w:t>
      </w:r>
      <w:r>
        <w:rPr>
          <w:rFonts w:eastAsia="Times New Roman" w:cs="Times New Roman" w:ascii="Times New Roman" w:hAnsi="Times New Roman"/>
          <w:color w:val="000000"/>
          <w:sz w:val="24"/>
          <w:lang w:bidi="en-US"/>
        </w:rPr>
        <w:t>Указывается одна из следующих категорий: мать, отец, супруг (супруга), несовершеннолетний ребенок, опекун.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4"/>
          <w:vertAlign w:val="superscript"/>
          <w:lang w:bidi="en-US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sz w:val="24"/>
          <w:lang w:bidi="en-US"/>
        </w:rPr>
        <w:t>Указываются вид и размер доходов, сведения о которых не предусмотрены перечнем документов (сведений), необходимых для назначения ежемесячной выплаты (Приложение №3).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4"/>
          <w:vertAlign w:val="superscript"/>
          <w:lang w:bidi="en-US"/>
        </w:rPr>
        <w:t xml:space="preserve">3 </w:t>
      </w:r>
      <w:r>
        <w:rPr>
          <w:rFonts w:eastAsia="Times New Roman" w:cs="Times New Roman" w:ascii="Times New Roman" w:hAnsi="Times New Roman"/>
          <w:color w:val="000000"/>
          <w:sz w:val="24"/>
          <w:lang w:bidi="en-US"/>
        </w:rPr>
        <w:t xml:space="preserve">В пункте </w:t>
      </w:r>
      <w:r>
        <w:rPr>
          <w:rFonts w:eastAsia="Times New Roman" w:cs="Times New Roman" w:ascii="Times New Roman" w:hAnsi="Times New Roman"/>
          <w:color w:val="000000"/>
          <w:sz w:val="24"/>
          <w:vertAlign w:val="superscript"/>
          <w:lang w:bidi="en-US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lang w:bidi="en-US"/>
        </w:rPr>
        <w:t xml:space="preserve"> указываются сведения о заявителе.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4"/>
          <w:lang w:bidi="en-US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4"/>
          <w:lang w:bidi="en-US"/>
        </w:rPr>
        <mc:AlternateContent>
          <mc:Choice Requires="wps">
            <w:drawing>
              <wp:anchor behindDoc="0" distT="0" distB="0" distL="115570" distR="11557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3205" cy="296545"/>
                <wp:effectExtent l="0" t="3810" r="0" b="0"/>
                <wp:wrapNone/>
                <wp:docPr id="1" name="Поли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9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4"/>
          <w:lang w:bidi="en-US"/>
        </w:rPr>
        <w:tab/>
      </w:r>
      <w:r>
        <w:rPr>
          <w:rFonts w:eastAsia="Times New Roman" w:cs="Times New Roman" w:ascii="Times New Roman" w:hAnsi="Times New Roman"/>
          <w:sz w:val="28"/>
          <w:lang w:bidi="en-US"/>
        </w:rPr>
        <w:t>Ежемесячную денежную выплату прошу выплачивать через кредитную организацию: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4"/>
          <w:szCs w:val="24"/>
          <w:lang w:bidi="en-US"/>
        </w:rPr>
      </w:r>
    </w:p>
    <w:tbl>
      <w:tblPr>
        <w:tblStyle w:val="a3"/>
        <w:tblW w:w="9536" w:type="dxa"/>
        <w:jc w:val="left"/>
        <w:tblInd w:w="-108" w:type="dxa"/>
        <w:tblCellMar>
          <w:top w:w="0" w:type="dxa"/>
          <w:left w:w="-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892"/>
        <w:gridCol w:w="4643"/>
      </w:tblGrid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Наименование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  <w:t>ПАО «Сбербанк»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БИК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  <w:t>041501601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ИНН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  <w:t>7707083893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КПП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  <w:t>325702001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Номер счета заявителя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  <w:t>408178101000822212445</w:t>
            </w:r>
          </w:p>
        </w:tc>
      </w:tr>
    </w:tbl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4"/>
          <w:szCs w:val="24"/>
          <w:lang w:bidi="en-US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  <w:t>Или: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4"/>
          <w:szCs w:val="24"/>
          <w:lang w:bidi="en-US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sz w:val="20"/>
          <w:lang w:bidi="en-US"/>
        </w:rPr>
      </w:pPr>
      <w:r>
        <w:rPr>
          <w:rFonts w:eastAsia="Times New Roman" w:cs="Times New Roman" w:ascii="Times New Roman" w:hAnsi="Times New Roman"/>
          <w:sz w:val="20"/>
          <w:lang w:bidi="en-US"/>
        </w:rPr>
        <mc:AlternateContent>
          <mc:Choice Requires="wps">
            <w:drawing>
              <wp:anchor behindDoc="0" distT="0" distB="0" distL="115570" distR="11557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3205" cy="296545"/>
                <wp:effectExtent l="0" t="3810" r="0" b="0"/>
                <wp:wrapNone/>
                <wp:docPr id="2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9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4"/>
          <w:szCs w:val="24"/>
          <w:lang w:bidi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bidi="en-US"/>
        </w:rPr>
        <w:tab/>
      </w:r>
      <w:r>
        <w:rPr>
          <w:rFonts w:eastAsia="Times New Roman" w:cs="Times New Roman" w:ascii="Times New Roman" w:hAnsi="Times New Roman"/>
          <w:sz w:val="28"/>
          <w:lang w:bidi="en-US"/>
        </w:rPr>
        <w:t>Ежемесячную денежную выплату прошу выплачивать через почтовое отделение:</w:t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tbl>
      <w:tblPr>
        <w:tblStyle w:val="a3"/>
        <w:tblW w:w="9570" w:type="dxa"/>
        <w:jc w:val="left"/>
        <w:tblInd w:w="-108" w:type="dxa"/>
        <w:tblCellMar>
          <w:top w:w="0" w:type="dxa"/>
          <w:left w:w="-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Адрес получателя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bidi="en-US"/>
              </w:rPr>
              <w:t>Номер почтового отделения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</w:r>
          </w:p>
        </w:tc>
      </w:tr>
    </w:tbl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tbl>
      <w:tblPr>
        <w:tblStyle w:val="a3"/>
        <w:tblW w:w="9485" w:type="dxa"/>
        <w:jc w:val="left"/>
        <w:tblInd w:w="-108" w:type="dxa"/>
        <w:tblCellMar>
          <w:top w:w="0" w:type="dxa"/>
          <w:left w:w="-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063"/>
        <w:gridCol w:w="899"/>
        <w:gridCol w:w="1423"/>
        <w:gridCol w:w="567"/>
        <w:gridCol w:w="567"/>
        <w:gridCol w:w="425"/>
        <w:gridCol w:w="1316"/>
        <w:gridCol w:w="3223"/>
      </w:tblGrid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en-US"/>
              </w:rPr>
              <w:t>Дата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 w:bidi="en-US"/>
              </w:rPr>
              <w:t>“</w:t>
            </w:r>
            <w:r>
              <w:rPr>
                <w:rFonts w:eastAsia="Times New Roman" w:cs="Times New Roman" w:ascii="Times New Roman" w:hAnsi="Times New Roman"/>
                <w:sz w:val="24"/>
                <w:lang w:val="en-US" w:bidi="en-US"/>
              </w:rPr>
              <w:t>___”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en-US"/>
              </w:rPr>
              <w:t>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en-US"/>
              </w:rPr>
              <w:t>Подпись заявителя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bidi="en-US"/>
              </w:rPr>
            </w:r>
          </w:p>
        </w:tc>
      </w:tr>
    </w:tbl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  <w:t>________________</w:t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pBdr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4"/>
          <w:lang w:bidi="en-U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f1afc"/>
    <w:pPr>
      <w:spacing w:after="0" w:line="240" w:lineRule="auto"/>
    </w:pPr>
    <w:rPr>
      <w:lang w:bidi="en-US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LibreOffice/6.0.5.2$Linux_X86_64 LibreOffice_project/00m0$Build-2</Application>
  <Pages>3</Pages>
  <Words>438</Words>
  <Characters>2687</Characters>
  <CharactersWithSpaces>3114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2020-05-14T07:08:00Z</dcterms:created>
  <dc:creator>Барищева Анастасия Дмитриевна</dc:creator>
  <dc:description/>
  <dc:language>ru-RU</dc:language>
  <cp:lastModifiedBy/>
  <cp:lastPrinted>2020-05-20T10:09:02Z</cp:lastPrinted>
  <dcterms:modified xsi:type="dcterms:W3CDTF">2020-05-20T10:09:30Z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